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AB1" w:rsidRDefault="00D20AB1" w:rsidP="00D20AB1">
      <w:pPr>
        <w:pStyle w:val="2"/>
        <w:shd w:val="clear" w:color="auto" w:fill="FFFFFF"/>
        <w:spacing w:before="0" w:beforeAutospacing="0" w:after="0" w:afterAutospacing="0"/>
        <w:rPr>
          <w:rFonts w:ascii="Georgia" w:hAnsi="Georgia"/>
          <w:color w:val="333333"/>
        </w:rPr>
      </w:pPr>
      <w:r>
        <w:rPr>
          <w:rFonts w:ascii="Georgia" w:hAnsi="Georgia"/>
          <w:color w:val="333333"/>
        </w:rPr>
        <w:t>Will Cash Disappear?</w:t>
      </w:r>
    </w:p>
    <w:p w:rsidR="00D20AB1" w:rsidRDefault="00D20AB1" w:rsidP="00D20AB1">
      <w:pPr>
        <w:rPr>
          <w:rFonts w:hint="eastAsia"/>
        </w:rPr>
      </w:pPr>
      <w:r>
        <w:rPr>
          <w:rFonts w:hint="eastAsia"/>
        </w:rPr>
        <w:t>摘自紐約時報</w:t>
      </w:r>
      <w:r w:rsidRPr="00D20AB1">
        <w:t>https://cn.nytstyle.com/international</w:t>
      </w:r>
      <w:r>
        <w:t>/20171115/cashless-economy</w:t>
      </w:r>
    </w:p>
    <w:p w:rsidR="00D20AB1" w:rsidRDefault="00D20AB1" w:rsidP="00D20AB1">
      <w:pPr>
        <w:rPr>
          <w:rFonts w:hint="eastAsia"/>
        </w:rPr>
      </w:pPr>
      <w:r>
        <w:rPr>
          <w:noProof/>
        </w:rPr>
        <w:drawing>
          <wp:inline distT="0" distB="0" distL="0" distR="0">
            <wp:extent cx="5274310" cy="3076575"/>
            <wp:effectExtent l="0" t="0" r="254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hless-economy-1510616454189-articleLarge.png"/>
                    <pic:cNvPicPr/>
                  </pic:nvPicPr>
                  <pic:blipFill>
                    <a:blip r:embed="rId6">
                      <a:extLst>
                        <a:ext uri="{28A0092B-C50C-407E-A947-70E740481C1C}">
                          <a14:useLocalDpi xmlns:a14="http://schemas.microsoft.com/office/drawing/2010/main" val="0"/>
                        </a:ext>
                      </a:extLst>
                    </a:blip>
                    <a:stretch>
                      <a:fillRect/>
                    </a:stretch>
                  </pic:blipFill>
                  <pic:spPr>
                    <a:xfrm>
                      <a:off x="0" y="0"/>
                      <a:ext cx="5274310" cy="3076575"/>
                    </a:xfrm>
                    <a:prstGeom prst="rect">
                      <a:avLst/>
                    </a:prstGeom>
                  </pic:spPr>
                </pic:pic>
              </a:graphicData>
            </a:graphic>
          </wp:inline>
        </w:drawing>
      </w:r>
      <w:r>
        <w:rPr>
          <w:rFonts w:ascii="Helvetica" w:hAnsi="Helvetica" w:cs="Helvetica"/>
          <w:color w:val="666666"/>
          <w:sz w:val="18"/>
          <w:szCs w:val="18"/>
          <w:shd w:val="clear" w:color="auto" w:fill="FFFFFF"/>
        </w:rPr>
        <w:t>Share of adults who made or received any noncash payment.</w:t>
      </w:r>
      <w:r>
        <w:rPr>
          <w:rFonts w:ascii="Helvetica" w:hAnsi="Helvetica" w:cs="Helvetica"/>
          <w:color w:val="666666"/>
          <w:sz w:val="18"/>
          <w:szCs w:val="18"/>
          <w:shd w:val="clear" w:color="auto" w:fill="FFFFFF"/>
        </w:rPr>
        <w:t>各國成年人進行或接收無現金交易的比例。</w:t>
      </w:r>
    </w:p>
    <w:tbl>
      <w:tblPr>
        <w:tblStyle w:val="a4"/>
        <w:tblW w:w="0" w:type="auto"/>
        <w:tblLook w:val="04A0" w:firstRow="1" w:lastRow="0" w:firstColumn="1" w:lastColumn="0" w:noHBand="0" w:noVBand="1"/>
      </w:tblPr>
      <w:tblGrid>
        <w:gridCol w:w="4181"/>
        <w:gridCol w:w="4181"/>
      </w:tblGrid>
      <w:tr w:rsidR="00D20AB1" w:rsidTr="00D20AB1">
        <w:tc>
          <w:tcPr>
            <w:tcW w:w="4181" w:type="dxa"/>
          </w:tcPr>
          <w:p w:rsidR="00D20AB1" w:rsidRPr="00D20AB1" w:rsidRDefault="00D20AB1" w:rsidP="00D20AB1">
            <w:pPr>
              <w:pStyle w:val="a7"/>
              <w:numPr>
                <w:ilvl w:val="0"/>
                <w:numId w:val="1"/>
              </w:numPr>
              <w:ind w:leftChars="0"/>
              <w:rPr>
                <w:rFonts w:ascii="Georgia" w:hAnsi="Georgia" w:hint="eastAsia"/>
                <w:color w:val="333333"/>
                <w:sz w:val="23"/>
                <w:szCs w:val="23"/>
                <w:shd w:val="clear" w:color="auto" w:fill="FFFFFF"/>
              </w:rPr>
            </w:pPr>
            <w:r w:rsidRPr="00D20AB1">
              <w:rPr>
                <w:rFonts w:ascii="Georgia" w:hAnsi="Georgia"/>
                <w:color w:val="333333"/>
                <w:sz w:val="23"/>
                <w:szCs w:val="23"/>
                <w:shd w:val="clear" w:color="auto" w:fill="FFFFFF"/>
              </w:rPr>
              <w:t xml:space="preserve">Cash is unlikely to go away soon. Coins and paper currency remain the most popular ways to pay for things in most countries. But longer term, cash appears to be in a </w:t>
            </w:r>
            <w:r w:rsidRPr="00D20AB1">
              <w:rPr>
                <w:rFonts w:ascii="Georgia" w:hAnsi="Georgia"/>
                <w:color w:val="333333"/>
                <w:sz w:val="23"/>
                <w:szCs w:val="23"/>
                <w:highlight w:val="yellow"/>
                <w:shd w:val="clear" w:color="auto" w:fill="FFFFFF"/>
              </w:rPr>
              <w:t>losing battle</w:t>
            </w:r>
            <w:r w:rsidRPr="00D20AB1">
              <w:rPr>
                <w:rFonts w:ascii="Georgia" w:hAnsi="Georgia"/>
                <w:color w:val="333333"/>
                <w:sz w:val="23"/>
                <w:szCs w:val="23"/>
                <w:shd w:val="clear" w:color="auto" w:fill="FFFFFF"/>
              </w:rPr>
              <w:t xml:space="preserve"> with electronic payment methods.</w:t>
            </w:r>
          </w:p>
          <w:p w:rsidR="00D20AB1" w:rsidRDefault="00D20AB1" w:rsidP="00D20AB1">
            <w:pPr>
              <w:rPr>
                <w:rFonts w:hint="eastAsia"/>
              </w:rPr>
            </w:pPr>
          </w:p>
          <w:p w:rsidR="00D20AB1" w:rsidRDefault="00D20AB1" w:rsidP="00D20AB1">
            <w:pPr>
              <w:pStyle w:val="paragraph"/>
              <w:shd w:val="clear" w:color="auto" w:fill="FFFFFF"/>
              <w:spacing w:before="150" w:beforeAutospacing="0" w:after="0" w:afterAutospacing="0" w:line="360" w:lineRule="atLeast"/>
              <w:rPr>
                <w:rFonts w:ascii="Georgia" w:hAnsi="Georgia" w:cs="Helvetica"/>
                <w:color w:val="333333"/>
                <w:sz w:val="23"/>
                <w:szCs w:val="23"/>
              </w:rPr>
            </w:pPr>
            <w:r>
              <w:rPr>
                <w:rFonts w:hint="eastAsia"/>
              </w:rPr>
              <w:t>2.</w:t>
            </w:r>
            <w:r>
              <w:rPr>
                <w:rFonts w:ascii="Georgia" w:hAnsi="Georgia" w:cs="Helvetica"/>
                <w:color w:val="333333"/>
                <w:sz w:val="23"/>
                <w:szCs w:val="23"/>
              </w:rPr>
              <w:t xml:space="preserve"> </w:t>
            </w:r>
            <w:r>
              <w:rPr>
                <w:rFonts w:ascii="Georgia" w:hAnsi="Georgia" w:cs="Helvetica"/>
                <w:color w:val="333333"/>
                <w:sz w:val="23"/>
                <w:szCs w:val="23"/>
              </w:rPr>
              <w:t>But the movement away from cash is happening in very different ways and at varying paces around the world.</w:t>
            </w:r>
          </w:p>
          <w:p w:rsidR="00D20AB1" w:rsidRDefault="00D20AB1" w:rsidP="00D20AB1">
            <w:pPr>
              <w:pStyle w:val="paragraph"/>
              <w:shd w:val="clear" w:color="auto" w:fill="FFFFFF"/>
              <w:spacing w:before="150" w:beforeAutospacing="0" w:after="0" w:afterAutospacing="0" w:line="360" w:lineRule="atLeast"/>
              <w:rPr>
                <w:rFonts w:ascii="Georgia" w:hAnsi="Georgia" w:cs="Helvetica" w:hint="eastAsia"/>
                <w:color w:val="333333"/>
                <w:sz w:val="23"/>
                <w:szCs w:val="23"/>
              </w:rPr>
            </w:pPr>
            <w:r>
              <w:rPr>
                <w:rFonts w:ascii="Georgia" w:hAnsi="Georgia" w:cs="Helvetica"/>
                <w:color w:val="333333"/>
                <w:sz w:val="23"/>
                <w:szCs w:val="23"/>
              </w:rPr>
              <w:t xml:space="preserve">Scandinavian countries are already </w:t>
            </w:r>
            <w:r w:rsidRPr="00D20AB1">
              <w:rPr>
                <w:rFonts w:ascii="Georgia" w:hAnsi="Georgia" w:cs="Helvetica"/>
                <w:color w:val="333333"/>
                <w:sz w:val="23"/>
                <w:szCs w:val="23"/>
                <w:highlight w:val="yellow"/>
              </w:rPr>
              <w:t>well along the road</w:t>
            </w:r>
            <w:r>
              <w:rPr>
                <w:rFonts w:ascii="Georgia" w:hAnsi="Georgia" w:cs="Helvetica"/>
                <w:color w:val="333333"/>
                <w:sz w:val="23"/>
                <w:szCs w:val="23"/>
              </w:rPr>
              <w:t xml:space="preserve"> toward cashless societies. Many banks in Sweden no longer have cash on hand, and consumers can make instant transfers directly from their bank accounts.</w:t>
            </w:r>
          </w:p>
          <w:p w:rsidR="00075B60" w:rsidRDefault="00075B60" w:rsidP="00D20AB1">
            <w:pPr>
              <w:pStyle w:val="paragraph"/>
              <w:shd w:val="clear" w:color="auto" w:fill="FFFFFF"/>
              <w:spacing w:before="150" w:beforeAutospacing="0" w:after="0" w:afterAutospacing="0" w:line="360" w:lineRule="atLeast"/>
              <w:rPr>
                <w:rFonts w:ascii="Georgia" w:hAnsi="Georgia" w:cs="Helvetica" w:hint="eastAsia"/>
                <w:color w:val="333333"/>
                <w:sz w:val="23"/>
                <w:szCs w:val="23"/>
              </w:rPr>
            </w:pPr>
          </w:p>
          <w:p w:rsidR="00075B60" w:rsidRPr="00D20AB1" w:rsidRDefault="00075B60" w:rsidP="00D20AB1">
            <w:pPr>
              <w:pStyle w:val="paragraph"/>
              <w:shd w:val="clear" w:color="auto" w:fill="FFFFFF"/>
              <w:spacing w:before="150" w:beforeAutospacing="0" w:after="0" w:afterAutospacing="0" w:line="360" w:lineRule="atLeast"/>
              <w:rPr>
                <w:rFonts w:ascii="Georgia" w:hAnsi="Georgia" w:cs="Helvetica"/>
                <w:color w:val="333333"/>
                <w:sz w:val="23"/>
                <w:szCs w:val="23"/>
              </w:rPr>
            </w:pPr>
          </w:p>
          <w:p w:rsidR="00D20AB1" w:rsidRDefault="00D20AB1" w:rsidP="00D20AB1">
            <w:pPr>
              <w:pStyle w:val="paragraph"/>
              <w:shd w:val="clear" w:color="auto" w:fill="FFFFFF"/>
              <w:spacing w:before="150" w:beforeAutospacing="0" w:after="0" w:afterAutospacing="0" w:line="360" w:lineRule="atLeast"/>
              <w:rPr>
                <w:rFonts w:ascii="Georgia" w:hAnsi="Georgia" w:cs="Helvetica" w:hint="eastAsia"/>
                <w:color w:val="333333"/>
                <w:sz w:val="23"/>
                <w:szCs w:val="23"/>
              </w:rPr>
            </w:pPr>
            <w:r>
              <w:rPr>
                <w:rFonts w:ascii="Georgia" w:hAnsi="Georgia" w:cs="Helvetica"/>
                <w:color w:val="333333"/>
                <w:sz w:val="23"/>
                <w:szCs w:val="23"/>
              </w:rPr>
              <w:lastRenderedPageBreak/>
              <w:t xml:space="preserve">In Kenya, the local mobile phone company </w:t>
            </w:r>
            <w:proofErr w:type="spellStart"/>
            <w:r>
              <w:rPr>
                <w:rFonts w:ascii="Georgia" w:hAnsi="Georgia" w:cs="Helvetica"/>
                <w:color w:val="333333"/>
                <w:sz w:val="23"/>
                <w:szCs w:val="23"/>
              </w:rPr>
              <w:t>Safaricom</w:t>
            </w:r>
            <w:proofErr w:type="spellEnd"/>
            <w:r>
              <w:rPr>
                <w:rFonts w:ascii="Georgia" w:hAnsi="Georgia" w:cs="Helvetica"/>
                <w:color w:val="333333"/>
                <w:sz w:val="23"/>
                <w:szCs w:val="23"/>
              </w:rPr>
              <w:t xml:space="preserve">, not the banks or the government, has </w:t>
            </w:r>
            <w:r w:rsidRPr="00D20AB1">
              <w:rPr>
                <w:rFonts w:ascii="Georgia" w:hAnsi="Georgia" w:cs="Helvetica"/>
                <w:color w:val="333333"/>
                <w:sz w:val="23"/>
                <w:szCs w:val="23"/>
                <w:highlight w:val="yellow"/>
              </w:rPr>
              <w:t>pushed the envelope.</w:t>
            </w:r>
            <w:r>
              <w:rPr>
                <w:rFonts w:ascii="Georgia" w:hAnsi="Georgia" w:cs="Helvetica"/>
                <w:color w:val="333333"/>
                <w:sz w:val="23"/>
                <w:szCs w:val="23"/>
              </w:rPr>
              <w:t xml:space="preserve"> </w:t>
            </w:r>
            <w:proofErr w:type="spellStart"/>
            <w:r>
              <w:rPr>
                <w:rFonts w:ascii="Georgia" w:hAnsi="Georgia" w:cs="Helvetica"/>
                <w:color w:val="333333"/>
                <w:sz w:val="23"/>
                <w:szCs w:val="23"/>
              </w:rPr>
              <w:t>Safaricom</w:t>
            </w:r>
            <w:proofErr w:type="spellEnd"/>
            <w:r>
              <w:rPr>
                <w:rFonts w:ascii="Georgia" w:hAnsi="Georgia" w:cs="Helvetica"/>
                <w:color w:val="333333"/>
                <w:sz w:val="23"/>
                <w:szCs w:val="23"/>
              </w:rPr>
              <w:t xml:space="preserve"> created a system, known as M-</w:t>
            </w:r>
            <w:proofErr w:type="spellStart"/>
            <w:proofErr w:type="gramStart"/>
            <w:r>
              <w:rPr>
                <w:rFonts w:ascii="Georgia" w:hAnsi="Georgia" w:cs="Helvetica"/>
                <w:color w:val="333333"/>
                <w:sz w:val="23"/>
                <w:szCs w:val="23"/>
              </w:rPr>
              <w:t>Pesa</w:t>
            </w:r>
            <w:proofErr w:type="spellEnd"/>
            <w:r>
              <w:rPr>
                <w:rFonts w:ascii="Georgia" w:hAnsi="Georgia" w:cs="Helvetica"/>
                <w:color w:val="333333"/>
                <w:sz w:val="23"/>
                <w:szCs w:val="23"/>
              </w:rPr>
              <w:t>, that</w:t>
            </w:r>
            <w:proofErr w:type="gramEnd"/>
            <w:r>
              <w:rPr>
                <w:rFonts w:ascii="Georgia" w:hAnsi="Georgia" w:cs="Helvetica"/>
                <w:color w:val="333333"/>
                <w:sz w:val="23"/>
                <w:szCs w:val="23"/>
              </w:rPr>
              <w:t xml:space="preserve"> allows customers to make payments directly from their phones.</w:t>
            </w:r>
          </w:p>
          <w:p w:rsidR="00075B60" w:rsidRDefault="00075B60" w:rsidP="00D20AB1">
            <w:pPr>
              <w:pStyle w:val="paragraph"/>
              <w:shd w:val="clear" w:color="auto" w:fill="FFFFFF"/>
              <w:spacing w:before="150" w:beforeAutospacing="0" w:after="0" w:afterAutospacing="0" w:line="360" w:lineRule="atLeast"/>
              <w:rPr>
                <w:rFonts w:ascii="Georgia" w:hAnsi="Georgia" w:cs="Helvetica"/>
                <w:color w:val="333333"/>
                <w:sz w:val="23"/>
                <w:szCs w:val="23"/>
              </w:rPr>
            </w:pPr>
          </w:p>
          <w:p w:rsidR="00D20AB1" w:rsidRDefault="00075B60" w:rsidP="00D20AB1">
            <w:pPr>
              <w:pStyle w:val="paragraph"/>
              <w:shd w:val="clear" w:color="auto" w:fill="FFFFFF"/>
              <w:spacing w:before="150" w:beforeAutospacing="0" w:after="0" w:afterAutospacing="0" w:line="360" w:lineRule="atLeast"/>
              <w:rPr>
                <w:rFonts w:ascii="Georgia" w:hAnsi="Georgia" w:cs="Helvetica"/>
                <w:color w:val="333333"/>
                <w:sz w:val="23"/>
                <w:szCs w:val="23"/>
              </w:rPr>
            </w:pPr>
            <w:proofErr w:type="gramStart"/>
            <w:r>
              <w:rPr>
                <w:rFonts w:ascii="Georgia" w:hAnsi="Georgia" w:cs="Helvetica" w:hint="eastAsia"/>
                <w:color w:val="333333"/>
                <w:sz w:val="23"/>
                <w:szCs w:val="23"/>
              </w:rPr>
              <w:t>3.</w:t>
            </w:r>
            <w:r w:rsidR="00D20AB1">
              <w:rPr>
                <w:rFonts w:ascii="Georgia" w:hAnsi="Georgia" w:cs="Helvetica"/>
                <w:color w:val="333333"/>
                <w:sz w:val="23"/>
                <w:szCs w:val="23"/>
              </w:rPr>
              <w:t>China</w:t>
            </w:r>
            <w:proofErr w:type="gramEnd"/>
            <w:r w:rsidR="00D20AB1">
              <w:rPr>
                <w:rFonts w:ascii="Georgia" w:hAnsi="Georgia" w:cs="Helvetica"/>
                <w:color w:val="333333"/>
                <w:sz w:val="23"/>
                <w:szCs w:val="23"/>
              </w:rPr>
              <w:t xml:space="preserve"> is the most talked-about location in the battle between cash and electronic payments. PayPal-like wallets created by Chinese online giants </w:t>
            </w:r>
            <w:proofErr w:type="spellStart"/>
            <w:r w:rsidR="00D20AB1">
              <w:rPr>
                <w:rFonts w:ascii="Georgia" w:hAnsi="Georgia" w:cs="Helvetica"/>
                <w:color w:val="333333"/>
                <w:sz w:val="23"/>
                <w:szCs w:val="23"/>
              </w:rPr>
              <w:t>Alibaba</w:t>
            </w:r>
            <w:proofErr w:type="spellEnd"/>
            <w:r w:rsidR="00D20AB1">
              <w:rPr>
                <w:rFonts w:ascii="Georgia" w:hAnsi="Georgia" w:cs="Helvetica"/>
                <w:color w:val="333333"/>
                <w:sz w:val="23"/>
                <w:szCs w:val="23"/>
              </w:rPr>
              <w:t xml:space="preserve"> and </w:t>
            </w:r>
            <w:proofErr w:type="spellStart"/>
            <w:r w:rsidR="00D20AB1">
              <w:rPr>
                <w:rFonts w:ascii="Georgia" w:hAnsi="Georgia" w:cs="Helvetica"/>
                <w:color w:val="333333"/>
                <w:sz w:val="23"/>
                <w:szCs w:val="23"/>
              </w:rPr>
              <w:t>Tencent</w:t>
            </w:r>
            <w:proofErr w:type="spellEnd"/>
            <w:r w:rsidR="00D20AB1">
              <w:rPr>
                <w:rFonts w:ascii="Georgia" w:hAnsi="Georgia" w:cs="Helvetica"/>
                <w:color w:val="333333"/>
                <w:sz w:val="23"/>
                <w:szCs w:val="23"/>
              </w:rPr>
              <w:t xml:space="preserve"> have become the most popular ways to pay for things online.</w:t>
            </w:r>
          </w:p>
          <w:p w:rsidR="00D20AB1" w:rsidRDefault="00D20AB1" w:rsidP="00D20AB1">
            <w:pPr>
              <w:rPr>
                <w:rFonts w:hint="eastAsia"/>
              </w:rPr>
            </w:pPr>
            <w:bookmarkStart w:id="0" w:name="_GoBack"/>
            <w:bookmarkEnd w:id="0"/>
          </w:p>
          <w:p w:rsidR="00D20AB1" w:rsidRDefault="00D20AB1" w:rsidP="00D20AB1">
            <w:pPr>
              <w:pStyle w:val="paragraph"/>
              <w:shd w:val="clear" w:color="auto" w:fill="FFFFFF"/>
              <w:spacing w:before="0" w:beforeAutospacing="0" w:after="0" w:afterAutospacing="0" w:line="360" w:lineRule="atLeast"/>
              <w:rPr>
                <w:rFonts w:ascii="Georgia" w:hAnsi="Georgia" w:cs="Helvetica"/>
                <w:color w:val="333333"/>
                <w:sz w:val="23"/>
                <w:szCs w:val="23"/>
              </w:rPr>
            </w:pPr>
            <w:r>
              <w:rPr>
                <w:rFonts w:hint="eastAsia"/>
              </w:rPr>
              <w:t>4.</w:t>
            </w:r>
            <w:r>
              <w:rPr>
                <w:rFonts w:ascii="Georgia" w:hAnsi="Georgia" w:cs="Helvetica"/>
                <w:color w:val="333333"/>
                <w:sz w:val="23"/>
                <w:szCs w:val="23"/>
              </w:rPr>
              <w:t xml:space="preserve"> </w:t>
            </w:r>
            <w:r>
              <w:rPr>
                <w:rFonts w:ascii="Georgia" w:hAnsi="Georgia" w:cs="Helvetica"/>
                <w:color w:val="333333"/>
                <w:sz w:val="23"/>
                <w:szCs w:val="23"/>
              </w:rPr>
              <w:t xml:space="preserve">The benefits of moving away from cash have been </w:t>
            </w:r>
            <w:r w:rsidRPr="00075B60">
              <w:rPr>
                <w:rFonts w:ascii="Georgia" w:hAnsi="Georgia" w:cs="Helvetica"/>
                <w:color w:val="333333"/>
                <w:sz w:val="23"/>
                <w:szCs w:val="23"/>
                <w:highlight w:val="yellow"/>
              </w:rPr>
              <w:t>trumpeted</w:t>
            </w:r>
            <w:r>
              <w:rPr>
                <w:rFonts w:ascii="Georgia" w:hAnsi="Georgia" w:cs="Helvetica"/>
                <w:color w:val="333333"/>
                <w:sz w:val="23"/>
                <w:szCs w:val="23"/>
              </w:rPr>
              <w:t xml:space="preserve"> by economists like Kenneth </w:t>
            </w:r>
            <w:proofErr w:type="spellStart"/>
            <w:r>
              <w:rPr>
                <w:rFonts w:ascii="Georgia" w:hAnsi="Georgia" w:cs="Helvetica"/>
                <w:color w:val="333333"/>
                <w:sz w:val="23"/>
                <w:szCs w:val="23"/>
              </w:rPr>
              <w:t>Rogoff</w:t>
            </w:r>
            <w:proofErr w:type="spellEnd"/>
            <w:r>
              <w:rPr>
                <w:rFonts w:ascii="Georgia" w:hAnsi="Georgia" w:cs="Helvetica"/>
                <w:color w:val="333333"/>
                <w:sz w:val="23"/>
                <w:szCs w:val="23"/>
              </w:rPr>
              <w:t xml:space="preserve">, who wrote “The Curse of Cash,” about how paper money enables crime and </w:t>
            </w:r>
            <w:r w:rsidRPr="00075B60">
              <w:rPr>
                <w:rFonts w:ascii="Georgia" w:hAnsi="Georgia" w:cs="Helvetica"/>
                <w:color w:val="333333"/>
                <w:sz w:val="23"/>
                <w:szCs w:val="23"/>
                <w:highlight w:val="yellow"/>
              </w:rPr>
              <w:t>tax evasion</w:t>
            </w:r>
            <w:r>
              <w:rPr>
                <w:rFonts w:ascii="Georgia" w:hAnsi="Georgia" w:cs="Helvetica"/>
                <w:color w:val="333333"/>
                <w:sz w:val="23"/>
                <w:szCs w:val="23"/>
              </w:rPr>
              <w:t>.</w:t>
            </w:r>
          </w:p>
          <w:p w:rsidR="00D20AB1" w:rsidRDefault="00D20AB1" w:rsidP="00D20AB1">
            <w:pPr>
              <w:pStyle w:val="paragraph"/>
              <w:shd w:val="clear" w:color="auto" w:fill="FFFFFF"/>
              <w:spacing w:before="150" w:beforeAutospacing="0" w:after="0" w:afterAutospacing="0" w:line="360" w:lineRule="atLeast"/>
              <w:rPr>
                <w:rFonts w:ascii="Georgia" w:hAnsi="Georgia" w:cs="Helvetica"/>
                <w:color w:val="333333"/>
                <w:sz w:val="23"/>
                <w:szCs w:val="23"/>
              </w:rPr>
            </w:pPr>
            <w:r>
              <w:rPr>
                <w:rFonts w:ascii="Georgia" w:hAnsi="Georgia" w:cs="Helvetica"/>
                <w:color w:val="333333"/>
                <w:sz w:val="23"/>
                <w:szCs w:val="23"/>
              </w:rPr>
              <w:t xml:space="preserve">But the critics of cash have been met by their own critics, who argue that electronic payments can </w:t>
            </w:r>
            <w:r w:rsidRPr="00075B60">
              <w:rPr>
                <w:rFonts w:ascii="Georgia" w:hAnsi="Georgia" w:cs="Helvetica"/>
                <w:color w:val="333333"/>
                <w:sz w:val="23"/>
                <w:szCs w:val="23"/>
                <w:highlight w:val="yellow"/>
              </w:rPr>
              <w:t>disenfranchise</w:t>
            </w:r>
            <w:r>
              <w:rPr>
                <w:rFonts w:ascii="Georgia" w:hAnsi="Georgia" w:cs="Helvetica"/>
                <w:color w:val="333333"/>
                <w:sz w:val="23"/>
                <w:szCs w:val="23"/>
              </w:rPr>
              <w:t xml:space="preserve"> poor people who lack easy access to bank accounts and the internet and can make it much easier for governments and corporations to monitor a person’s every step.</w:t>
            </w:r>
          </w:p>
          <w:p w:rsidR="00D20AB1" w:rsidRPr="00D20AB1" w:rsidRDefault="00D20AB1" w:rsidP="00D20AB1"/>
        </w:tc>
        <w:tc>
          <w:tcPr>
            <w:tcW w:w="4181" w:type="dxa"/>
          </w:tcPr>
          <w:p w:rsidR="00D20AB1" w:rsidRDefault="00D20AB1" w:rsidP="00D20AB1">
            <w:pPr>
              <w:rPr>
                <w:rFonts w:ascii="Helvetica" w:hAnsi="Helvetica" w:cs="Helvetica" w:hint="eastAsia"/>
                <w:color w:val="333333"/>
                <w:sz w:val="23"/>
                <w:szCs w:val="23"/>
                <w:shd w:val="clear" w:color="auto" w:fill="FFFFFF"/>
              </w:rPr>
            </w:pPr>
            <w:r>
              <w:rPr>
                <w:rFonts w:ascii="Helvetica" w:hAnsi="Helvetica" w:cs="Helvetica" w:hint="eastAsia"/>
                <w:color w:val="333333"/>
                <w:sz w:val="23"/>
                <w:szCs w:val="23"/>
                <w:shd w:val="clear" w:color="auto" w:fill="FFFFFF"/>
              </w:rPr>
              <w:lastRenderedPageBreak/>
              <w:t>1.</w:t>
            </w:r>
            <w:r>
              <w:rPr>
                <w:rFonts w:ascii="Helvetica" w:hAnsi="Helvetica" w:cs="Helvetica"/>
                <w:color w:val="333333"/>
                <w:sz w:val="23"/>
                <w:szCs w:val="23"/>
                <w:shd w:val="clear" w:color="auto" w:fill="FFFFFF"/>
              </w:rPr>
              <w:t>現金不太可能太早被淘汰。硬幣和紙鈔仍是大多數國家最受歡迎的購物支付方式。但長期來說，現金在與電子支付方式的對抗中似乎</w:t>
            </w:r>
            <w:r w:rsidRPr="00D20AB1">
              <w:rPr>
                <w:rFonts w:ascii="Helvetica" w:hAnsi="Helvetica" w:cs="Helvetica"/>
                <w:color w:val="333333"/>
                <w:sz w:val="23"/>
                <w:szCs w:val="23"/>
                <w:highlight w:val="yellow"/>
                <w:shd w:val="clear" w:color="auto" w:fill="FFFFFF"/>
              </w:rPr>
              <w:t>處於下風</w:t>
            </w:r>
            <w:r>
              <w:rPr>
                <w:rFonts w:ascii="Helvetica" w:hAnsi="Helvetica" w:cs="Helvetica"/>
                <w:color w:val="333333"/>
                <w:sz w:val="23"/>
                <w:szCs w:val="23"/>
                <w:shd w:val="clear" w:color="auto" w:fill="FFFFFF"/>
              </w:rPr>
              <w:t>。</w:t>
            </w:r>
          </w:p>
          <w:p w:rsidR="00D20AB1" w:rsidRDefault="00D20AB1" w:rsidP="00D20AB1">
            <w:pPr>
              <w:rPr>
                <w:rFonts w:ascii="Helvetica" w:hAnsi="Helvetica" w:cs="Helvetica" w:hint="eastAsia"/>
                <w:color w:val="333333"/>
                <w:sz w:val="23"/>
                <w:szCs w:val="23"/>
                <w:shd w:val="clear" w:color="auto" w:fill="FFFFFF"/>
              </w:rPr>
            </w:pPr>
          </w:p>
          <w:p w:rsidR="00D20AB1" w:rsidRDefault="00D20AB1" w:rsidP="00D20AB1">
            <w:pPr>
              <w:rPr>
                <w:rFonts w:ascii="Helvetica" w:hAnsi="Helvetica" w:cs="Helvetica" w:hint="eastAsia"/>
                <w:color w:val="333333"/>
                <w:sz w:val="23"/>
                <w:szCs w:val="23"/>
                <w:shd w:val="clear" w:color="auto" w:fill="FFFFFF"/>
              </w:rPr>
            </w:pPr>
          </w:p>
          <w:p w:rsidR="00D20AB1" w:rsidRDefault="00D20AB1" w:rsidP="00D20AB1">
            <w:pPr>
              <w:rPr>
                <w:rFonts w:ascii="Helvetica" w:hAnsi="Helvetica" w:cs="Helvetica" w:hint="eastAsia"/>
                <w:color w:val="333333"/>
                <w:sz w:val="23"/>
                <w:szCs w:val="23"/>
                <w:shd w:val="clear" w:color="auto" w:fill="FFFFFF"/>
              </w:rPr>
            </w:pPr>
          </w:p>
          <w:p w:rsidR="00D20AB1" w:rsidRDefault="00D20AB1" w:rsidP="00D20AB1">
            <w:pPr>
              <w:rPr>
                <w:rFonts w:ascii="Helvetica" w:hAnsi="Helvetica" w:cs="Helvetica" w:hint="eastAsia"/>
                <w:color w:val="333333"/>
                <w:sz w:val="23"/>
                <w:szCs w:val="23"/>
                <w:shd w:val="clear" w:color="auto" w:fill="FFFFFF"/>
              </w:rPr>
            </w:pPr>
          </w:p>
          <w:p w:rsidR="00D20AB1" w:rsidRPr="00075B60" w:rsidRDefault="00D20AB1" w:rsidP="00075B60">
            <w:pPr>
              <w:pStyle w:val="paragraph"/>
              <w:numPr>
                <w:ilvl w:val="0"/>
                <w:numId w:val="1"/>
              </w:numPr>
              <w:shd w:val="clear" w:color="auto" w:fill="FFFFFF"/>
              <w:spacing w:before="150" w:beforeAutospacing="0" w:after="0" w:afterAutospacing="0" w:line="360" w:lineRule="atLeast"/>
              <w:rPr>
                <w:rFonts w:ascii="Helvetica" w:hAnsi="Helvetica" w:cs="Helvetica" w:hint="eastAsia"/>
                <w:color w:val="333333"/>
                <w:sz w:val="23"/>
                <w:szCs w:val="23"/>
              </w:rPr>
            </w:pPr>
            <w:r w:rsidRPr="00075B60">
              <w:rPr>
                <w:rFonts w:ascii="Helvetica" w:hAnsi="Helvetica" w:cs="Helvetica"/>
                <w:color w:val="333333"/>
                <w:sz w:val="23"/>
                <w:szCs w:val="23"/>
              </w:rPr>
              <w:t>在全球各地，這場擺脫現金的運動發生的方式和速度卻不盡相同。</w:t>
            </w:r>
          </w:p>
          <w:p w:rsidR="00D20AB1" w:rsidRDefault="00D20AB1" w:rsidP="00D20AB1">
            <w:pPr>
              <w:pStyle w:val="paragraph"/>
              <w:shd w:val="clear" w:color="auto" w:fill="FFFFFF"/>
              <w:spacing w:before="150" w:beforeAutospacing="0" w:after="0" w:afterAutospacing="0" w:line="360" w:lineRule="atLeast"/>
              <w:ind w:left="360"/>
              <w:rPr>
                <w:rFonts w:ascii="Helvetica" w:hAnsi="Helvetica" w:cs="Helvetica"/>
                <w:color w:val="333333"/>
                <w:sz w:val="23"/>
                <w:szCs w:val="23"/>
              </w:rPr>
            </w:pPr>
          </w:p>
          <w:p w:rsidR="00D20AB1" w:rsidRDefault="00D20AB1"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rPr>
            </w:pPr>
            <w:r>
              <w:rPr>
                <w:rFonts w:ascii="Helvetica" w:hAnsi="Helvetica" w:cs="Helvetica"/>
                <w:color w:val="333333"/>
                <w:sz w:val="23"/>
                <w:szCs w:val="23"/>
              </w:rPr>
              <w:t>斯堪地那維亞國家已經</w:t>
            </w:r>
            <w:r w:rsidRPr="00D20AB1">
              <w:rPr>
                <w:rFonts w:ascii="Helvetica" w:hAnsi="Helvetica" w:cs="Helvetica"/>
                <w:color w:val="333333"/>
                <w:sz w:val="23"/>
                <w:szCs w:val="23"/>
                <w:highlight w:val="yellow"/>
              </w:rPr>
              <w:t>穩步邁向</w:t>
            </w:r>
            <w:r>
              <w:rPr>
                <w:rFonts w:ascii="Helvetica" w:hAnsi="Helvetica" w:cs="Helvetica"/>
                <w:color w:val="333333"/>
                <w:sz w:val="23"/>
                <w:szCs w:val="23"/>
              </w:rPr>
              <w:t>無現金社會。瑞典的許多銀行不再擁有現金，消費者可以直接從銀行帳戶進行即時轉賬。</w:t>
            </w:r>
          </w:p>
          <w:p w:rsidR="00D20AB1" w:rsidRDefault="00D20AB1"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D20AB1" w:rsidRDefault="00D20AB1"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075B60" w:rsidRDefault="00075B60"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075B60" w:rsidRDefault="00075B60"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075B60" w:rsidRDefault="00075B60"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D20AB1" w:rsidRDefault="00D20AB1"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r>
              <w:rPr>
                <w:rFonts w:ascii="Helvetica" w:hAnsi="Helvetica" w:cs="Helvetica"/>
                <w:color w:val="333333"/>
                <w:sz w:val="23"/>
                <w:szCs w:val="23"/>
                <w:shd w:val="clear" w:color="auto" w:fill="FFFFFF"/>
              </w:rPr>
              <w:t>在肯亞，</w:t>
            </w:r>
            <w:r w:rsidRPr="00D20AB1">
              <w:rPr>
                <w:rFonts w:ascii="Helvetica" w:hAnsi="Helvetica" w:cs="Helvetica"/>
                <w:color w:val="333333"/>
                <w:sz w:val="23"/>
                <w:szCs w:val="23"/>
                <w:highlight w:val="yellow"/>
                <w:shd w:val="clear" w:color="auto" w:fill="FFFFFF"/>
              </w:rPr>
              <w:t>推動革新</w:t>
            </w:r>
            <w:r>
              <w:rPr>
                <w:rFonts w:ascii="Helvetica" w:hAnsi="Helvetica" w:cs="Helvetica"/>
                <w:color w:val="333333"/>
                <w:sz w:val="23"/>
                <w:szCs w:val="23"/>
                <w:shd w:val="clear" w:color="auto" w:fill="FFFFFF"/>
              </w:rPr>
              <w:t>的並非銀行或政府，而是當地的流動電話公司</w:t>
            </w:r>
            <w:proofErr w:type="spellStart"/>
            <w:r>
              <w:rPr>
                <w:rFonts w:ascii="Helvetica" w:hAnsi="Helvetica" w:cs="Helvetica"/>
                <w:color w:val="333333"/>
                <w:sz w:val="23"/>
                <w:szCs w:val="23"/>
                <w:shd w:val="clear" w:color="auto" w:fill="FFFFFF"/>
              </w:rPr>
              <w:t>Safaricom</w:t>
            </w:r>
            <w:proofErr w:type="spellEnd"/>
            <w:r>
              <w:rPr>
                <w:rFonts w:ascii="Helvetica" w:hAnsi="Helvetica" w:cs="Helvetica"/>
                <w:color w:val="333333"/>
                <w:sz w:val="23"/>
                <w:szCs w:val="23"/>
                <w:shd w:val="clear" w:color="auto" w:fill="FFFFFF"/>
              </w:rPr>
              <w:t>。</w:t>
            </w:r>
            <w:proofErr w:type="spellStart"/>
            <w:r>
              <w:rPr>
                <w:rFonts w:ascii="Helvetica" w:hAnsi="Helvetica" w:cs="Helvetica"/>
                <w:color w:val="333333"/>
                <w:sz w:val="23"/>
                <w:szCs w:val="23"/>
                <w:shd w:val="clear" w:color="auto" w:fill="FFFFFF"/>
              </w:rPr>
              <w:t>Safaricom</w:t>
            </w:r>
            <w:proofErr w:type="spellEnd"/>
            <w:r>
              <w:rPr>
                <w:rFonts w:ascii="Helvetica" w:hAnsi="Helvetica" w:cs="Helvetica"/>
                <w:color w:val="333333"/>
                <w:sz w:val="23"/>
                <w:szCs w:val="23"/>
                <w:shd w:val="clear" w:color="auto" w:fill="FFFFFF"/>
              </w:rPr>
              <w:t>創造了一個名為</w:t>
            </w:r>
            <w:r>
              <w:rPr>
                <w:rFonts w:ascii="Helvetica" w:hAnsi="Helvetica" w:cs="Helvetica"/>
                <w:color w:val="333333"/>
                <w:sz w:val="23"/>
                <w:szCs w:val="23"/>
                <w:shd w:val="clear" w:color="auto" w:fill="FFFFFF"/>
              </w:rPr>
              <w:t>M-PESA</w:t>
            </w:r>
            <w:r>
              <w:rPr>
                <w:rFonts w:ascii="Helvetica" w:hAnsi="Helvetica" w:cs="Helvetica"/>
                <w:color w:val="333333"/>
                <w:sz w:val="23"/>
                <w:szCs w:val="23"/>
                <w:shd w:val="clear" w:color="auto" w:fill="FFFFFF"/>
              </w:rPr>
              <w:t>的系統，讓消費者能直接從他們的手機付款。</w:t>
            </w:r>
          </w:p>
          <w:p w:rsidR="00D20AB1" w:rsidRDefault="00D20AB1" w:rsidP="00D20AB1">
            <w:pPr>
              <w:pStyle w:val="paragraph"/>
              <w:shd w:val="clear" w:color="auto" w:fill="FFFFFF"/>
              <w:spacing w:before="0" w:beforeAutospacing="0" w:after="0" w:afterAutospacing="0" w:line="360" w:lineRule="atLeast"/>
              <w:rPr>
                <w:rFonts w:ascii="Helvetica" w:hAnsi="Helvetica" w:cs="Helvetica" w:hint="eastAsia"/>
                <w:color w:val="333333"/>
                <w:sz w:val="23"/>
                <w:szCs w:val="23"/>
                <w:shd w:val="clear" w:color="auto" w:fill="FFFFFF"/>
              </w:rPr>
            </w:pPr>
          </w:p>
          <w:p w:rsidR="00D20AB1" w:rsidRDefault="00D20AB1" w:rsidP="00D20AB1">
            <w:pPr>
              <w:pStyle w:val="paragraph"/>
              <w:shd w:val="clear" w:color="auto" w:fill="FFFFFF"/>
              <w:spacing w:before="0" w:beforeAutospacing="0" w:after="0" w:afterAutospacing="0" w:line="360" w:lineRule="atLeast"/>
              <w:rPr>
                <w:rFonts w:ascii="Helvetica" w:hAnsi="Helvetica" w:cs="Helvetica"/>
                <w:color w:val="333333"/>
                <w:sz w:val="23"/>
                <w:szCs w:val="23"/>
              </w:rPr>
            </w:pPr>
          </w:p>
          <w:p w:rsidR="00D20AB1" w:rsidRDefault="00D20AB1" w:rsidP="00D20AB1">
            <w:pPr>
              <w:pStyle w:val="paragraph"/>
              <w:shd w:val="clear" w:color="auto" w:fill="FFFFFF"/>
              <w:spacing w:before="150" w:beforeAutospacing="0" w:after="0" w:afterAutospacing="0" w:line="360" w:lineRule="atLeast"/>
              <w:rPr>
                <w:rFonts w:ascii="Helvetica" w:hAnsi="Helvetica" w:cs="Helvetica"/>
                <w:color w:val="333333"/>
                <w:sz w:val="23"/>
                <w:szCs w:val="23"/>
              </w:rPr>
            </w:pPr>
            <w:r>
              <w:rPr>
                <w:rFonts w:ascii="Helvetica" w:hAnsi="Helvetica" w:cs="Helvetica" w:hint="eastAsia"/>
                <w:color w:val="333333"/>
                <w:sz w:val="23"/>
                <w:szCs w:val="23"/>
              </w:rPr>
              <w:t>3.</w:t>
            </w:r>
            <w:r>
              <w:rPr>
                <w:rFonts w:ascii="Helvetica" w:hAnsi="Helvetica" w:cs="Helvetica"/>
                <w:color w:val="333333"/>
                <w:sz w:val="23"/>
                <w:szCs w:val="23"/>
              </w:rPr>
              <w:t>在這場現金與電子</w:t>
            </w:r>
            <w:proofErr w:type="gramStart"/>
            <w:r>
              <w:rPr>
                <w:rFonts w:ascii="Helvetica" w:hAnsi="Helvetica" w:cs="Helvetica"/>
                <w:color w:val="333333"/>
                <w:sz w:val="23"/>
                <w:szCs w:val="23"/>
              </w:rPr>
              <w:t>支付間的對抗</w:t>
            </w:r>
            <w:proofErr w:type="gramEnd"/>
            <w:r>
              <w:rPr>
                <w:rFonts w:ascii="Helvetica" w:hAnsi="Helvetica" w:cs="Helvetica"/>
                <w:color w:val="333333"/>
                <w:sz w:val="23"/>
                <w:szCs w:val="23"/>
              </w:rPr>
              <w:t>中，中國是人們談論得最多的國家。由中國在線巨人阿里巴巴</w:t>
            </w:r>
            <w:proofErr w:type="gramStart"/>
            <w:r>
              <w:rPr>
                <w:rFonts w:ascii="Helvetica" w:hAnsi="Helvetica" w:cs="Helvetica"/>
                <w:color w:val="333333"/>
                <w:sz w:val="23"/>
                <w:szCs w:val="23"/>
              </w:rPr>
              <w:t>和騰訊</w:t>
            </w:r>
            <w:proofErr w:type="gramEnd"/>
            <w:r>
              <w:rPr>
                <w:rFonts w:ascii="Helvetica" w:hAnsi="Helvetica" w:cs="Helvetica"/>
                <w:color w:val="333333"/>
                <w:sz w:val="23"/>
                <w:szCs w:val="23"/>
              </w:rPr>
              <w:t>創造出的類似</w:t>
            </w:r>
            <w:r>
              <w:rPr>
                <w:rFonts w:ascii="Helvetica" w:hAnsi="Helvetica" w:cs="Helvetica"/>
                <w:color w:val="333333"/>
                <w:sz w:val="23"/>
                <w:szCs w:val="23"/>
              </w:rPr>
              <w:t>PayPal</w:t>
            </w:r>
            <w:r>
              <w:rPr>
                <w:rFonts w:ascii="Helvetica" w:hAnsi="Helvetica" w:cs="Helvetica"/>
                <w:color w:val="333333"/>
                <w:sz w:val="23"/>
                <w:szCs w:val="23"/>
              </w:rPr>
              <w:t>的手機錢包，已經成為網路購物最受歡迎的付款方式。</w:t>
            </w:r>
          </w:p>
          <w:p w:rsidR="00D20AB1" w:rsidRDefault="00D20AB1" w:rsidP="00D20AB1">
            <w:pPr>
              <w:rPr>
                <w:rFonts w:hint="eastAsia"/>
              </w:rPr>
            </w:pPr>
          </w:p>
          <w:p w:rsidR="00D20AB1" w:rsidRDefault="00D20AB1" w:rsidP="00D20AB1">
            <w:pPr>
              <w:rPr>
                <w:rFonts w:hint="eastAsia"/>
              </w:rPr>
            </w:pPr>
          </w:p>
          <w:p w:rsidR="00D20AB1" w:rsidRDefault="00D20AB1" w:rsidP="00D20AB1">
            <w:pPr>
              <w:pStyle w:val="paragraph"/>
              <w:shd w:val="clear" w:color="auto" w:fill="FFFFFF"/>
              <w:spacing w:before="150" w:beforeAutospacing="0" w:after="0" w:afterAutospacing="0" w:line="360" w:lineRule="atLeast"/>
              <w:rPr>
                <w:rFonts w:ascii="Helvetica" w:hAnsi="Helvetica" w:cs="Helvetica"/>
                <w:color w:val="333333"/>
                <w:sz w:val="23"/>
                <w:szCs w:val="23"/>
              </w:rPr>
            </w:pPr>
            <w:r>
              <w:rPr>
                <w:rFonts w:hint="eastAsia"/>
              </w:rPr>
              <w:t>4.</w:t>
            </w:r>
            <w:r>
              <w:rPr>
                <w:rFonts w:ascii="Helvetica" w:hAnsi="Helvetica" w:cs="Helvetica"/>
                <w:color w:val="333333"/>
                <w:sz w:val="23"/>
                <w:szCs w:val="23"/>
              </w:rPr>
              <w:t xml:space="preserve"> </w:t>
            </w:r>
            <w:r>
              <w:rPr>
                <w:rFonts w:ascii="Helvetica" w:hAnsi="Helvetica" w:cs="Helvetica"/>
                <w:color w:val="333333"/>
                <w:sz w:val="23"/>
                <w:szCs w:val="23"/>
              </w:rPr>
              <w:t>經濟學家一直在</w:t>
            </w:r>
            <w:r w:rsidRPr="00075B60">
              <w:rPr>
                <w:rFonts w:ascii="Helvetica" w:hAnsi="Helvetica" w:cs="Helvetica"/>
                <w:color w:val="333333"/>
                <w:sz w:val="23"/>
                <w:szCs w:val="23"/>
                <w:highlight w:val="yellow"/>
              </w:rPr>
              <w:t>鼓吹</w:t>
            </w:r>
            <w:r>
              <w:rPr>
                <w:rFonts w:ascii="Helvetica" w:hAnsi="Helvetica" w:cs="Helvetica"/>
                <w:color w:val="333333"/>
                <w:sz w:val="23"/>
                <w:szCs w:val="23"/>
              </w:rPr>
              <w:t>擺脫現金的好處。羅格</w:t>
            </w:r>
            <w:proofErr w:type="gramStart"/>
            <w:r>
              <w:rPr>
                <w:rFonts w:ascii="Helvetica" w:hAnsi="Helvetica" w:cs="Helvetica"/>
                <w:color w:val="333333"/>
                <w:sz w:val="23"/>
                <w:szCs w:val="23"/>
              </w:rPr>
              <w:t>夫著</w:t>
            </w:r>
            <w:proofErr w:type="gramEnd"/>
            <w:r>
              <w:rPr>
                <w:rFonts w:ascii="Helvetica" w:hAnsi="Helvetica" w:cs="Helvetica"/>
                <w:color w:val="333333"/>
                <w:sz w:val="23"/>
                <w:szCs w:val="23"/>
              </w:rPr>
              <w:t>有《現金的詛咒》</w:t>
            </w:r>
            <w:r>
              <w:rPr>
                <w:rFonts w:ascii="Helvetica" w:hAnsi="Helvetica" w:cs="Helvetica"/>
                <w:color w:val="333333"/>
                <w:sz w:val="23"/>
                <w:szCs w:val="23"/>
              </w:rPr>
              <w:t>(The Curse Of Cash)</w:t>
            </w:r>
            <w:r>
              <w:rPr>
                <w:rFonts w:ascii="Helvetica" w:hAnsi="Helvetica" w:cs="Helvetica"/>
                <w:color w:val="333333"/>
                <w:sz w:val="23"/>
                <w:szCs w:val="23"/>
              </w:rPr>
              <w:t>，內容是有關紙幣如何使犯罪和</w:t>
            </w:r>
            <w:r w:rsidRPr="00075B60">
              <w:rPr>
                <w:rFonts w:ascii="Helvetica" w:hAnsi="Helvetica" w:cs="Helvetica"/>
                <w:color w:val="333333"/>
                <w:sz w:val="23"/>
                <w:szCs w:val="23"/>
                <w:highlight w:val="yellow"/>
              </w:rPr>
              <w:t>逃稅</w:t>
            </w:r>
            <w:r>
              <w:rPr>
                <w:rFonts w:ascii="Helvetica" w:hAnsi="Helvetica" w:cs="Helvetica"/>
                <w:color w:val="333333"/>
                <w:sz w:val="23"/>
                <w:szCs w:val="23"/>
              </w:rPr>
              <w:t>成為可能。</w:t>
            </w:r>
          </w:p>
          <w:p w:rsidR="00D20AB1" w:rsidRDefault="00D20AB1" w:rsidP="00D20AB1">
            <w:pPr>
              <w:pStyle w:val="paragraph"/>
              <w:shd w:val="clear" w:color="auto" w:fill="FFFFFF"/>
              <w:spacing w:before="150" w:beforeAutospacing="0" w:after="0" w:afterAutospacing="0" w:line="360" w:lineRule="atLeast"/>
              <w:rPr>
                <w:rFonts w:ascii="Helvetica" w:hAnsi="Helvetica" w:cs="Helvetica" w:hint="eastAsia"/>
                <w:color w:val="333333"/>
                <w:sz w:val="23"/>
                <w:szCs w:val="23"/>
              </w:rPr>
            </w:pPr>
          </w:p>
          <w:p w:rsidR="00D20AB1" w:rsidRDefault="00D20AB1" w:rsidP="00D20AB1">
            <w:pPr>
              <w:pStyle w:val="paragraph"/>
              <w:shd w:val="clear" w:color="auto" w:fill="FFFFFF"/>
              <w:spacing w:before="150" w:beforeAutospacing="0" w:after="0" w:afterAutospacing="0" w:line="360" w:lineRule="atLeast"/>
              <w:rPr>
                <w:rFonts w:ascii="Helvetica" w:hAnsi="Helvetica" w:cs="Helvetica" w:hint="eastAsia"/>
                <w:color w:val="333333"/>
                <w:sz w:val="23"/>
                <w:szCs w:val="23"/>
              </w:rPr>
            </w:pPr>
          </w:p>
          <w:p w:rsidR="00D20AB1" w:rsidRDefault="00D20AB1" w:rsidP="00D20AB1">
            <w:pPr>
              <w:pStyle w:val="paragraph"/>
              <w:shd w:val="clear" w:color="auto" w:fill="FFFFFF"/>
              <w:spacing w:before="150" w:beforeAutospacing="0" w:after="0" w:afterAutospacing="0" w:line="360" w:lineRule="atLeast"/>
              <w:rPr>
                <w:rFonts w:ascii="Helvetica" w:hAnsi="Helvetica" w:cs="Helvetica"/>
                <w:color w:val="333333"/>
                <w:sz w:val="23"/>
                <w:szCs w:val="23"/>
              </w:rPr>
            </w:pPr>
            <w:r>
              <w:rPr>
                <w:rFonts w:ascii="Helvetica" w:hAnsi="Helvetica" w:cs="Helvetica"/>
                <w:color w:val="333333"/>
                <w:sz w:val="23"/>
                <w:szCs w:val="23"/>
              </w:rPr>
              <w:t>但是批評現金的人自身也面臨批評者，後者認為電子支付會</w:t>
            </w:r>
            <w:r w:rsidRPr="00075B60">
              <w:rPr>
                <w:rFonts w:ascii="Helvetica" w:hAnsi="Helvetica" w:cs="Helvetica"/>
                <w:color w:val="333333"/>
                <w:sz w:val="23"/>
                <w:szCs w:val="23"/>
                <w:highlight w:val="yellow"/>
              </w:rPr>
              <w:t>剝奪</w:t>
            </w:r>
            <w:r>
              <w:rPr>
                <w:rFonts w:ascii="Helvetica" w:hAnsi="Helvetica" w:cs="Helvetica"/>
                <w:color w:val="333333"/>
                <w:sz w:val="23"/>
                <w:szCs w:val="23"/>
              </w:rPr>
              <w:t>不易獲得銀行帳戶及使用互聯網的窮人的權利，並且可以使政府和企業更容易監控人的一舉一動。</w:t>
            </w:r>
          </w:p>
          <w:p w:rsidR="00D20AB1" w:rsidRPr="00D20AB1" w:rsidRDefault="00D20AB1" w:rsidP="00D20AB1"/>
        </w:tc>
      </w:tr>
    </w:tbl>
    <w:p w:rsidR="00D20AB1" w:rsidRDefault="00D20AB1" w:rsidP="00D20AB1">
      <w:pPr>
        <w:rPr>
          <w:rFonts w:hint="eastAsia"/>
        </w:rPr>
      </w:pPr>
    </w:p>
    <w:p w:rsidR="00075B60" w:rsidRDefault="00075B60" w:rsidP="00D20AB1">
      <w:pPr>
        <w:rPr>
          <w:rFonts w:hint="eastAsia"/>
        </w:rPr>
      </w:pPr>
      <w:r>
        <w:rPr>
          <w:rFonts w:hint="eastAsia"/>
        </w:rPr>
        <w:t>Activity:</w:t>
      </w:r>
    </w:p>
    <w:p w:rsidR="00075B60" w:rsidRDefault="00075B60" w:rsidP="00075B60">
      <w:pPr>
        <w:pStyle w:val="a7"/>
        <w:numPr>
          <w:ilvl w:val="0"/>
          <w:numId w:val="3"/>
        </w:numPr>
        <w:ind w:leftChars="0"/>
        <w:rPr>
          <w:rFonts w:hint="eastAsia"/>
        </w:rPr>
      </w:pPr>
      <w:r>
        <w:rPr>
          <w:rFonts w:hint="eastAsia"/>
        </w:rPr>
        <w:t xml:space="preserve">Key words for each paragraph. Draw a </w:t>
      </w:r>
      <w:r>
        <w:t>mind map</w:t>
      </w:r>
      <w:r>
        <w:rPr>
          <w:rFonts w:hint="eastAsia"/>
        </w:rPr>
        <w:t xml:space="preserve">. </w:t>
      </w:r>
    </w:p>
    <w:p w:rsidR="00075B60" w:rsidRDefault="00075B60" w:rsidP="00D20AB1">
      <w:pPr>
        <w:rPr>
          <w:rFonts w:hint="eastAsia"/>
        </w:rPr>
      </w:pPr>
      <w:r>
        <w:rPr>
          <w:rFonts w:hint="eastAsia"/>
        </w:rPr>
        <w:t xml:space="preserve">Discussions: </w:t>
      </w:r>
    </w:p>
    <w:p w:rsidR="00075B60" w:rsidRDefault="00075B60" w:rsidP="00075B60">
      <w:pPr>
        <w:pStyle w:val="a7"/>
        <w:numPr>
          <w:ilvl w:val="0"/>
          <w:numId w:val="2"/>
        </w:numPr>
        <w:ind w:leftChars="0"/>
        <w:rPr>
          <w:rFonts w:hint="eastAsia"/>
        </w:rPr>
      </w:pPr>
      <w:r>
        <w:rPr>
          <w:rFonts w:hint="eastAsia"/>
        </w:rPr>
        <w:t xml:space="preserve">Do you use any online/third-party </w:t>
      </w:r>
      <w:r>
        <w:t>payment?</w:t>
      </w:r>
    </w:p>
    <w:p w:rsidR="00075B60" w:rsidRPr="00D20AB1" w:rsidRDefault="00075B60" w:rsidP="00075B60">
      <w:pPr>
        <w:pStyle w:val="a7"/>
        <w:numPr>
          <w:ilvl w:val="0"/>
          <w:numId w:val="2"/>
        </w:numPr>
        <w:ind w:leftChars="0"/>
      </w:pPr>
      <w:r>
        <w:rPr>
          <w:rFonts w:hint="eastAsia"/>
        </w:rPr>
        <w:t>When do you think the cash will disappear?</w:t>
      </w:r>
    </w:p>
    <w:sectPr w:rsidR="00075B60" w:rsidRPr="00D20AB1">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B26A9"/>
    <w:multiLevelType w:val="hybridMultilevel"/>
    <w:tmpl w:val="FEF811A0"/>
    <w:lvl w:ilvl="0" w:tplc="E8B026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8C24500"/>
    <w:multiLevelType w:val="hybridMultilevel"/>
    <w:tmpl w:val="15966A2A"/>
    <w:lvl w:ilvl="0" w:tplc="E89C2A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59171940"/>
    <w:multiLevelType w:val="hybridMultilevel"/>
    <w:tmpl w:val="DCBA807C"/>
    <w:lvl w:ilvl="0" w:tplc="19C273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708"/>
    <w:rsid w:val="00075B60"/>
    <w:rsid w:val="00134708"/>
    <w:rsid w:val="001C0AA1"/>
    <w:rsid w:val="00D20AB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link w:val="20"/>
    <w:uiPriority w:val="9"/>
    <w:qFormat/>
    <w:rsid w:val="00134708"/>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
    <w:rsid w:val="00134708"/>
    <w:rPr>
      <w:rFonts w:ascii="新細明體" w:eastAsia="新細明體" w:hAnsi="新細明體" w:cs="新細明體"/>
      <w:b/>
      <w:bCs/>
      <w:kern w:val="0"/>
      <w:sz w:val="36"/>
      <w:szCs w:val="36"/>
    </w:rPr>
  </w:style>
  <w:style w:type="character" w:styleId="a3">
    <w:name w:val="Hyperlink"/>
    <w:basedOn w:val="a0"/>
    <w:uiPriority w:val="99"/>
    <w:unhideWhenUsed/>
    <w:rsid w:val="00134708"/>
    <w:rPr>
      <w:color w:val="0000FF" w:themeColor="hyperlink"/>
      <w:u w:val="single"/>
    </w:rPr>
  </w:style>
  <w:style w:type="table" w:styleId="a4">
    <w:name w:val="Table Grid"/>
    <w:basedOn w:val="a1"/>
    <w:uiPriority w:val="59"/>
    <w:rsid w:val="001347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
    <w:rsid w:val="00134708"/>
    <w:pPr>
      <w:widowControl/>
      <w:spacing w:before="100" w:beforeAutospacing="1" w:after="100" w:afterAutospacing="1"/>
    </w:pPr>
    <w:rPr>
      <w:rFonts w:ascii="新細明體" w:eastAsia="新細明體" w:hAnsi="新細明體" w:cs="新細明體"/>
      <w:kern w:val="0"/>
      <w:szCs w:val="24"/>
    </w:rPr>
  </w:style>
  <w:style w:type="paragraph" w:styleId="a5">
    <w:name w:val="Balloon Text"/>
    <w:basedOn w:val="a"/>
    <w:link w:val="a6"/>
    <w:uiPriority w:val="99"/>
    <w:semiHidden/>
    <w:unhideWhenUsed/>
    <w:rsid w:val="00D20AB1"/>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D20AB1"/>
    <w:rPr>
      <w:rFonts w:asciiTheme="majorHAnsi" w:eastAsiaTheme="majorEastAsia" w:hAnsiTheme="majorHAnsi" w:cstheme="majorBidi"/>
      <w:sz w:val="18"/>
      <w:szCs w:val="18"/>
    </w:rPr>
  </w:style>
  <w:style w:type="paragraph" w:styleId="a7">
    <w:name w:val="List Paragraph"/>
    <w:basedOn w:val="a"/>
    <w:uiPriority w:val="34"/>
    <w:qFormat/>
    <w:rsid w:val="00D20AB1"/>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link w:val="20"/>
    <w:uiPriority w:val="9"/>
    <w:qFormat/>
    <w:rsid w:val="00134708"/>
    <w:pPr>
      <w:widowControl/>
      <w:spacing w:before="100" w:beforeAutospacing="1" w:after="100" w:afterAutospacing="1"/>
      <w:outlineLvl w:val="1"/>
    </w:pPr>
    <w:rPr>
      <w:rFonts w:ascii="新細明體" w:eastAsia="新細明體" w:hAnsi="新細明體" w:cs="新細明體"/>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
    <w:rsid w:val="00134708"/>
    <w:rPr>
      <w:rFonts w:ascii="新細明體" w:eastAsia="新細明體" w:hAnsi="新細明體" w:cs="新細明體"/>
      <w:b/>
      <w:bCs/>
      <w:kern w:val="0"/>
      <w:sz w:val="36"/>
      <w:szCs w:val="36"/>
    </w:rPr>
  </w:style>
  <w:style w:type="character" w:styleId="a3">
    <w:name w:val="Hyperlink"/>
    <w:basedOn w:val="a0"/>
    <w:uiPriority w:val="99"/>
    <w:unhideWhenUsed/>
    <w:rsid w:val="00134708"/>
    <w:rPr>
      <w:color w:val="0000FF" w:themeColor="hyperlink"/>
      <w:u w:val="single"/>
    </w:rPr>
  </w:style>
  <w:style w:type="table" w:styleId="a4">
    <w:name w:val="Table Grid"/>
    <w:basedOn w:val="a1"/>
    <w:uiPriority w:val="59"/>
    <w:rsid w:val="001347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a"/>
    <w:rsid w:val="00134708"/>
    <w:pPr>
      <w:widowControl/>
      <w:spacing w:before="100" w:beforeAutospacing="1" w:after="100" w:afterAutospacing="1"/>
    </w:pPr>
    <w:rPr>
      <w:rFonts w:ascii="新細明體" w:eastAsia="新細明體" w:hAnsi="新細明體" w:cs="新細明體"/>
      <w:kern w:val="0"/>
      <w:szCs w:val="24"/>
    </w:rPr>
  </w:style>
  <w:style w:type="paragraph" w:styleId="a5">
    <w:name w:val="Balloon Text"/>
    <w:basedOn w:val="a"/>
    <w:link w:val="a6"/>
    <w:uiPriority w:val="99"/>
    <w:semiHidden/>
    <w:unhideWhenUsed/>
    <w:rsid w:val="00D20AB1"/>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D20AB1"/>
    <w:rPr>
      <w:rFonts w:asciiTheme="majorHAnsi" w:eastAsiaTheme="majorEastAsia" w:hAnsiTheme="majorHAnsi" w:cstheme="majorBidi"/>
      <w:sz w:val="18"/>
      <w:szCs w:val="18"/>
    </w:rPr>
  </w:style>
  <w:style w:type="paragraph" w:styleId="a7">
    <w:name w:val="List Paragraph"/>
    <w:basedOn w:val="a"/>
    <w:uiPriority w:val="34"/>
    <w:qFormat/>
    <w:rsid w:val="00D20AB1"/>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108667">
      <w:bodyDiv w:val="1"/>
      <w:marLeft w:val="0"/>
      <w:marRight w:val="0"/>
      <w:marTop w:val="0"/>
      <w:marBottom w:val="0"/>
      <w:divBdr>
        <w:top w:val="none" w:sz="0" w:space="0" w:color="auto"/>
        <w:left w:val="none" w:sz="0" w:space="0" w:color="auto"/>
        <w:bottom w:val="none" w:sz="0" w:space="0" w:color="auto"/>
        <w:right w:val="none" w:sz="0" w:space="0" w:color="auto"/>
      </w:divBdr>
    </w:div>
    <w:div w:id="491531905">
      <w:bodyDiv w:val="1"/>
      <w:marLeft w:val="0"/>
      <w:marRight w:val="0"/>
      <w:marTop w:val="0"/>
      <w:marBottom w:val="0"/>
      <w:divBdr>
        <w:top w:val="none" w:sz="0" w:space="0" w:color="auto"/>
        <w:left w:val="none" w:sz="0" w:space="0" w:color="auto"/>
        <w:bottom w:val="none" w:sz="0" w:space="0" w:color="auto"/>
        <w:right w:val="none" w:sz="0" w:space="0" w:color="auto"/>
      </w:divBdr>
    </w:div>
    <w:div w:id="564994589">
      <w:bodyDiv w:val="1"/>
      <w:marLeft w:val="0"/>
      <w:marRight w:val="0"/>
      <w:marTop w:val="0"/>
      <w:marBottom w:val="0"/>
      <w:divBdr>
        <w:top w:val="none" w:sz="0" w:space="0" w:color="auto"/>
        <w:left w:val="none" w:sz="0" w:space="0" w:color="auto"/>
        <w:bottom w:val="none" w:sz="0" w:space="0" w:color="auto"/>
        <w:right w:val="none" w:sz="0" w:space="0" w:color="auto"/>
      </w:divBdr>
    </w:div>
    <w:div w:id="605843417">
      <w:bodyDiv w:val="1"/>
      <w:marLeft w:val="0"/>
      <w:marRight w:val="0"/>
      <w:marTop w:val="0"/>
      <w:marBottom w:val="0"/>
      <w:divBdr>
        <w:top w:val="none" w:sz="0" w:space="0" w:color="auto"/>
        <w:left w:val="none" w:sz="0" w:space="0" w:color="auto"/>
        <w:bottom w:val="none" w:sz="0" w:space="0" w:color="auto"/>
        <w:right w:val="none" w:sz="0" w:space="0" w:color="auto"/>
      </w:divBdr>
    </w:div>
    <w:div w:id="853111585">
      <w:bodyDiv w:val="1"/>
      <w:marLeft w:val="0"/>
      <w:marRight w:val="0"/>
      <w:marTop w:val="0"/>
      <w:marBottom w:val="0"/>
      <w:divBdr>
        <w:top w:val="none" w:sz="0" w:space="0" w:color="auto"/>
        <w:left w:val="none" w:sz="0" w:space="0" w:color="auto"/>
        <w:bottom w:val="none" w:sz="0" w:space="0" w:color="auto"/>
        <w:right w:val="none" w:sz="0" w:space="0" w:color="auto"/>
      </w:divBdr>
    </w:div>
    <w:div w:id="867134876">
      <w:bodyDiv w:val="1"/>
      <w:marLeft w:val="0"/>
      <w:marRight w:val="0"/>
      <w:marTop w:val="0"/>
      <w:marBottom w:val="0"/>
      <w:divBdr>
        <w:top w:val="none" w:sz="0" w:space="0" w:color="auto"/>
        <w:left w:val="none" w:sz="0" w:space="0" w:color="auto"/>
        <w:bottom w:val="none" w:sz="0" w:space="0" w:color="auto"/>
        <w:right w:val="none" w:sz="0" w:space="0" w:color="auto"/>
      </w:divBdr>
      <w:divsChild>
        <w:div w:id="1817409987">
          <w:marLeft w:val="0"/>
          <w:marRight w:val="0"/>
          <w:marTop w:val="0"/>
          <w:marBottom w:val="0"/>
          <w:divBdr>
            <w:top w:val="none" w:sz="0" w:space="0" w:color="auto"/>
            <w:left w:val="none" w:sz="0" w:space="0" w:color="auto"/>
            <w:bottom w:val="none" w:sz="0" w:space="0" w:color="auto"/>
            <w:right w:val="none" w:sz="0" w:space="0" w:color="auto"/>
          </w:divBdr>
          <w:divsChild>
            <w:div w:id="744381721">
              <w:marLeft w:val="0"/>
              <w:marRight w:val="0"/>
              <w:marTop w:val="0"/>
              <w:marBottom w:val="0"/>
              <w:divBdr>
                <w:top w:val="none" w:sz="0" w:space="0" w:color="auto"/>
                <w:left w:val="none" w:sz="0" w:space="0" w:color="auto"/>
                <w:bottom w:val="none" w:sz="0" w:space="0" w:color="auto"/>
                <w:right w:val="none" w:sz="0" w:space="0" w:color="auto"/>
              </w:divBdr>
            </w:div>
            <w:div w:id="757865133">
              <w:marLeft w:val="0"/>
              <w:marRight w:val="0"/>
              <w:marTop w:val="0"/>
              <w:marBottom w:val="0"/>
              <w:divBdr>
                <w:top w:val="none" w:sz="0" w:space="0" w:color="auto"/>
                <w:left w:val="none" w:sz="0" w:space="0" w:color="auto"/>
                <w:bottom w:val="none" w:sz="0" w:space="0" w:color="auto"/>
                <w:right w:val="none" w:sz="0" w:space="0" w:color="auto"/>
              </w:divBdr>
            </w:div>
          </w:divsChild>
        </w:div>
        <w:div w:id="694232662">
          <w:marLeft w:val="0"/>
          <w:marRight w:val="0"/>
          <w:marTop w:val="0"/>
          <w:marBottom w:val="0"/>
          <w:divBdr>
            <w:top w:val="none" w:sz="0" w:space="0" w:color="auto"/>
            <w:left w:val="none" w:sz="0" w:space="0" w:color="auto"/>
            <w:bottom w:val="none" w:sz="0" w:space="0" w:color="auto"/>
            <w:right w:val="none" w:sz="0" w:space="0" w:color="auto"/>
          </w:divBdr>
          <w:divsChild>
            <w:div w:id="149437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65064">
      <w:bodyDiv w:val="1"/>
      <w:marLeft w:val="0"/>
      <w:marRight w:val="0"/>
      <w:marTop w:val="0"/>
      <w:marBottom w:val="0"/>
      <w:divBdr>
        <w:top w:val="none" w:sz="0" w:space="0" w:color="auto"/>
        <w:left w:val="none" w:sz="0" w:space="0" w:color="auto"/>
        <w:bottom w:val="none" w:sz="0" w:space="0" w:color="auto"/>
        <w:right w:val="none" w:sz="0" w:space="0" w:color="auto"/>
      </w:divBdr>
    </w:div>
    <w:div w:id="1568762616">
      <w:bodyDiv w:val="1"/>
      <w:marLeft w:val="0"/>
      <w:marRight w:val="0"/>
      <w:marTop w:val="0"/>
      <w:marBottom w:val="0"/>
      <w:divBdr>
        <w:top w:val="none" w:sz="0" w:space="0" w:color="auto"/>
        <w:left w:val="none" w:sz="0" w:space="0" w:color="auto"/>
        <w:bottom w:val="none" w:sz="0" w:space="0" w:color="auto"/>
        <w:right w:val="none" w:sz="0" w:space="0" w:color="auto"/>
      </w:divBdr>
    </w:div>
    <w:div w:id="2018146858">
      <w:bodyDiv w:val="1"/>
      <w:marLeft w:val="0"/>
      <w:marRight w:val="0"/>
      <w:marTop w:val="0"/>
      <w:marBottom w:val="0"/>
      <w:divBdr>
        <w:top w:val="none" w:sz="0" w:space="0" w:color="auto"/>
        <w:left w:val="none" w:sz="0" w:space="0" w:color="auto"/>
        <w:bottom w:val="none" w:sz="0" w:space="0" w:color="auto"/>
        <w:right w:val="none" w:sz="0" w:space="0" w:color="auto"/>
      </w:divBdr>
      <w:divsChild>
        <w:div w:id="1193304101">
          <w:marLeft w:val="0"/>
          <w:marRight w:val="0"/>
          <w:marTop w:val="0"/>
          <w:marBottom w:val="0"/>
          <w:divBdr>
            <w:top w:val="none" w:sz="0" w:space="0" w:color="auto"/>
            <w:left w:val="none" w:sz="0" w:space="0" w:color="auto"/>
            <w:bottom w:val="none" w:sz="0" w:space="0" w:color="auto"/>
            <w:right w:val="none" w:sz="0" w:space="0" w:color="auto"/>
          </w:divBdr>
          <w:divsChild>
            <w:div w:id="1905556399">
              <w:marLeft w:val="0"/>
              <w:marRight w:val="0"/>
              <w:marTop w:val="0"/>
              <w:marBottom w:val="0"/>
              <w:divBdr>
                <w:top w:val="none" w:sz="0" w:space="0" w:color="auto"/>
                <w:left w:val="none" w:sz="0" w:space="0" w:color="auto"/>
                <w:bottom w:val="none" w:sz="0" w:space="0" w:color="auto"/>
                <w:right w:val="none" w:sz="0" w:space="0" w:color="auto"/>
              </w:divBdr>
            </w:div>
            <w:div w:id="618344043">
              <w:marLeft w:val="0"/>
              <w:marRight w:val="0"/>
              <w:marTop w:val="0"/>
              <w:marBottom w:val="0"/>
              <w:divBdr>
                <w:top w:val="none" w:sz="0" w:space="0" w:color="auto"/>
                <w:left w:val="none" w:sz="0" w:space="0" w:color="auto"/>
                <w:bottom w:val="none" w:sz="0" w:space="0" w:color="auto"/>
                <w:right w:val="none" w:sz="0" w:space="0" w:color="auto"/>
              </w:divBdr>
            </w:div>
          </w:divsChild>
        </w:div>
        <w:div w:id="977994018">
          <w:marLeft w:val="0"/>
          <w:marRight w:val="0"/>
          <w:marTop w:val="0"/>
          <w:marBottom w:val="0"/>
          <w:divBdr>
            <w:top w:val="none" w:sz="0" w:space="0" w:color="auto"/>
            <w:left w:val="none" w:sz="0" w:space="0" w:color="auto"/>
            <w:bottom w:val="none" w:sz="0" w:space="0" w:color="auto"/>
            <w:right w:val="none" w:sz="0" w:space="0" w:color="auto"/>
          </w:divBdr>
          <w:divsChild>
            <w:div w:id="196889987">
              <w:marLeft w:val="0"/>
              <w:marRight w:val="0"/>
              <w:marTop w:val="0"/>
              <w:marBottom w:val="0"/>
              <w:divBdr>
                <w:top w:val="none" w:sz="0" w:space="0" w:color="auto"/>
                <w:left w:val="none" w:sz="0" w:space="0" w:color="auto"/>
                <w:bottom w:val="none" w:sz="0" w:space="0" w:color="auto"/>
                <w:right w:val="none" w:sz="0" w:space="0" w:color="auto"/>
              </w:divBdr>
            </w:div>
            <w:div w:id="822552624">
              <w:marLeft w:val="0"/>
              <w:marRight w:val="0"/>
              <w:marTop w:val="0"/>
              <w:marBottom w:val="0"/>
              <w:divBdr>
                <w:top w:val="none" w:sz="0" w:space="0" w:color="auto"/>
                <w:left w:val="none" w:sz="0" w:space="0" w:color="auto"/>
                <w:bottom w:val="none" w:sz="0" w:space="0" w:color="auto"/>
                <w:right w:val="none" w:sz="0" w:space="0" w:color="auto"/>
              </w:divBdr>
            </w:div>
          </w:divsChild>
        </w:div>
        <w:div w:id="1987279542">
          <w:marLeft w:val="0"/>
          <w:marRight w:val="0"/>
          <w:marTop w:val="0"/>
          <w:marBottom w:val="0"/>
          <w:divBdr>
            <w:top w:val="none" w:sz="0" w:space="0" w:color="auto"/>
            <w:left w:val="none" w:sz="0" w:space="0" w:color="auto"/>
            <w:bottom w:val="none" w:sz="0" w:space="0" w:color="auto"/>
            <w:right w:val="none" w:sz="0" w:space="0" w:color="auto"/>
          </w:divBdr>
          <w:divsChild>
            <w:div w:id="2091198287">
              <w:marLeft w:val="0"/>
              <w:marRight w:val="0"/>
              <w:marTop w:val="0"/>
              <w:marBottom w:val="0"/>
              <w:divBdr>
                <w:top w:val="none" w:sz="0" w:space="0" w:color="auto"/>
                <w:left w:val="none" w:sz="0" w:space="0" w:color="auto"/>
                <w:bottom w:val="none" w:sz="0" w:space="0" w:color="auto"/>
                <w:right w:val="none" w:sz="0" w:space="0" w:color="auto"/>
              </w:divBdr>
            </w:div>
            <w:div w:id="262616454">
              <w:marLeft w:val="0"/>
              <w:marRight w:val="0"/>
              <w:marTop w:val="0"/>
              <w:marBottom w:val="0"/>
              <w:divBdr>
                <w:top w:val="none" w:sz="0" w:space="0" w:color="auto"/>
                <w:left w:val="none" w:sz="0" w:space="0" w:color="auto"/>
                <w:bottom w:val="none" w:sz="0" w:space="0" w:color="auto"/>
                <w:right w:val="none" w:sz="0" w:space="0" w:color="auto"/>
              </w:divBdr>
            </w:div>
          </w:divsChild>
        </w:div>
        <w:div w:id="1981959553">
          <w:marLeft w:val="0"/>
          <w:marRight w:val="0"/>
          <w:marTop w:val="0"/>
          <w:marBottom w:val="0"/>
          <w:divBdr>
            <w:top w:val="none" w:sz="0" w:space="0" w:color="auto"/>
            <w:left w:val="none" w:sz="0" w:space="0" w:color="auto"/>
            <w:bottom w:val="none" w:sz="0" w:space="0" w:color="auto"/>
            <w:right w:val="none" w:sz="0" w:space="0" w:color="auto"/>
          </w:divBdr>
          <w:divsChild>
            <w:div w:id="93030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44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2017-11-22T05:58:00Z</dcterms:created>
  <dcterms:modified xsi:type="dcterms:W3CDTF">2017-11-22T06:26:00Z</dcterms:modified>
</cp:coreProperties>
</file>